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eastAsia="宋体"/>
          <w:b w:val="0"/>
          <w:sz w:val="24"/>
          <w:szCs w:val="24"/>
        </w:rPr>
      </w:pPr>
      <w:r>
        <w:rPr>
          <w:rFonts w:hint="eastAsia" w:ascii="宋体" w:hAnsi="宋体" w:eastAsia="宋体"/>
          <w:b w:val="0"/>
          <w:sz w:val="24"/>
          <w:szCs w:val="24"/>
        </w:rPr>
        <w:t>汉译</w:t>
      </w:r>
      <w:r>
        <w:rPr>
          <w:rFonts w:hint="eastAsia" w:ascii="宋体" w:hAnsi="宋体" w:eastAsia="宋体"/>
          <w:b w:val="0"/>
          <w:sz w:val="24"/>
          <w:szCs w:val="24"/>
          <w:lang w:eastAsia="zh-CN"/>
        </w:rPr>
        <w:t>英</w:t>
      </w:r>
      <w:r>
        <w:rPr>
          <w:rFonts w:hint="eastAsia" w:ascii="宋体" w:hAnsi="宋体" w:eastAsia="宋体"/>
          <w:b w:val="0"/>
          <w:sz w:val="24"/>
          <w:szCs w:val="24"/>
        </w:rPr>
        <w:t>赛题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color w:val="333333"/>
          <w:spacing w:val="8"/>
        </w:rPr>
      </w:pPr>
      <w:r>
        <w:rPr>
          <w:rStyle w:val="7"/>
          <w:rFonts w:hint="eastAsia"/>
          <w:color w:val="007AAA"/>
          <w:spacing w:val="8"/>
        </w:rPr>
        <w:t>从春游到溺水</w:t>
      </w: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>
        <w:rPr>
          <w:rFonts w:ascii="Times New Roman" w:hAnsi="Times New Roman" w:cs="Times New Roman"/>
        </w:rPr>
        <w:t>[1]</w:t>
      </w:r>
      <w:r>
        <w:rPr>
          <w:rFonts w:hint="eastAsia"/>
          <w:color w:val="333333"/>
          <w:spacing w:val="8"/>
        </w:rPr>
        <w:t>李润问我，如果幸福指数是一百分的话，你现在给自己的状态打多少分。我说，九十八。他大惊，怎么会这么高？我也有点诧异，怎么，你不幸福吗？他说，这个问题他问了好多人，多数人的回答都没超过八十分，不知为何我会有这么高的分数。</w:t>
      </w: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>
        <w:rPr>
          <w:rFonts w:ascii="Times New Roman" w:hAnsi="Times New Roman" w:cs="Times New Roman"/>
        </w:rPr>
        <w:t>[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]</w:t>
      </w:r>
      <w:r>
        <w:rPr>
          <w:rFonts w:hint="eastAsia"/>
          <w:color w:val="333333"/>
          <w:spacing w:val="8"/>
        </w:rPr>
        <w:t>我也有点奇怪，为什么会有这么多人感觉不幸福呢？我就问他，那你觉得哪里不幸福？他一时也答不出来，只是觉得好像并没有那么快乐。我突然明白了，原来很多人认为幸福就一定要天天快乐，这确实有些难。其实，对幸福过高的标准定义往往是造成不幸福的主要原因。</w:t>
      </w: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>
        <w:rPr>
          <w:rFonts w:ascii="Times New Roman" w:hAnsi="Times New Roman" w:cs="Times New Roman"/>
        </w:rPr>
        <w:t>[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]</w:t>
      </w:r>
      <w:r>
        <w:rPr>
          <w:rFonts w:hint="eastAsia"/>
          <w:color w:val="333333"/>
          <w:spacing w:val="8"/>
        </w:rPr>
        <w:t>幸福的反义词是什么，是不幸吗？我觉得是麻木。</w:t>
      </w: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>
        <w:rPr>
          <w:rFonts w:ascii="Times New Roman" w:hAnsi="Times New Roman" w:cs="Times New Roman"/>
        </w:rPr>
        <w:t>[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]</w:t>
      </w:r>
      <w:r>
        <w:rPr>
          <w:rFonts w:hint="eastAsia"/>
          <w:color w:val="333333"/>
          <w:spacing w:val="8"/>
        </w:rPr>
        <w:t>当一个人对幸福的感知力越来越少的时候，就很难体会到幸福。</w:t>
      </w: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>
        <w:rPr>
          <w:rFonts w:ascii="Times New Roman" w:hAnsi="Times New Roman" w:cs="Times New Roman"/>
        </w:rPr>
        <w:t>[</w:t>
      </w: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]</w:t>
      </w:r>
      <w:r>
        <w:rPr>
          <w:rFonts w:hint="eastAsia"/>
          <w:color w:val="333333"/>
          <w:spacing w:val="8"/>
        </w:rPr>
        <w:t>在听《积极心理学》课程时，有个特别形象的观点让我记忆深刻，说是现在很多成年人对于幸福的追求分为两种：一种是溺水模式，就是认为只有解脱的那一刻才会幸福，在此之前都要忍受痛苦。比如，有些人认为，发财了就幸福了，找到一个爱人就幸福了，创业成功了就幸福了……而在实现此目标前，就是得忍耐痛苦的过程。另一种是春游模式，就是整个环节从过程到结果都是快乐的。就像我们童年听到春游的通知会开心得跳起，会回到家快乐地做准备，然后坐上大巴愉快地和同学们聊天，到了目的地后的每一刻也都十足兴奋，整个过程都充满着幸福的感觉。我们成年后，很难再有这种感觉，慢慢地从春游模式变成了溺水模式，其实就是对于幸福的感知力开始变弱。也许是我接触的病患太多，见识了太多的苦难，所以我对自己拥有的格外珍惜和知足。</w:t>
      </w: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>
        <w:rPr>
          <w:rFonts w:ascii="Times New Roman" w:hAnsi="Times New Roman" w:cs="Times New Roman"/>
        </w:rPr>
        <w:t>[</w:t>
      </w:r>
      <w:r>
        <w:rPr>
          <w:rFonts w:hint="eastAsia"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]</w:t>
      </w:r>
      <w:r>
        <w:rPr>
          <w:rFonts w:hint="eastAsia"/>
          <w:color w:val="333333"/>
          <w:spacing w:val="8"/>
        </w:rPr>
        <w:t>大家无法想象，对于一个眼睛看不见的人来说，拥有一双健康的眼睛是多么幸福的事情；对于一个因为贫穷无钱医治疾病的人来说，一万块钱是多么重要。这些道理很多人都懂，但我真真切切地接触到了他们，所以我经常觉得老天给予我的足够多：能每天睁开眼看到天空，可以住在一个无须忍受暑寒的房子，可以步行走到地铁站，可以有一份稳定的工作……这些都让我非常感恩。</w:t>
      </w: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>
        <w:rPr>
          <w:rFonts w:ascii="Times New Roman" w:hAnsi="Times New Roman" w:cs="Times New Roman"/>
        </w:rPr>
        <w:t>[</w:t>
      </w:r>
      <w:r>
        <w:rPr>
          <w:rFonts w:hint="eastAsia"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]</w:t>
      </w:r>
      <w:r>
        <w:rPr>
          <w:rFonts w:hint="eastAsia"/>
          <w:color w:val="333333"/>
          <w:spacing w:val="8"/>
        </w:rPr>
        <w:t>我相信人与人、人与世间万物之间有一种超越语言和行为的联结，如果能用一种正念的思想与世间相处，人就会收到相应正念的回馈。过去的已经过去，未来也是不确定的，我能拥有的只有此时此刻。感受一枚树叶从空中飘落，飘飞出漂亮的弧线，感受一枚橘子瓣在口中爆裂，清甜的滋味蕴藏着大自然的馈赠，这种微小的幸福都是值得珍惜和体会的。当我用这种心态去生活时，我会觉得每时每刻都有种充实的幸福感。</w:t>
      </w: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>
        <w:rPr>
          <w:rFonts w:ascii="Times New Roman" w:hAnsi="Times New Roman" w:cs="Times New Roman"/>
        </w:rPr>
        <w:t>[</w:t>
      </w:r>
      <w:r>
        <w:rPr>
          <w:rFonts w:hint="eastAsia"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]</w:t>
      </w:r>
      <w:r>
        <w:rPr>
          <w:rFonts w:hint="eastAsia"/>
          <w:color w:val="333333"/>
          <w:spacing w:val="8"/>
        </w:rPr>
        <w:t>不把某种目标当作幸福的唯一砝码，而是用一种正念的心态去面对当下，用乐观的心态去构建未来，这种人往往无论取得什么结果，内心都是幸福的。比如天赐父子和薇薇母女，他们能时刻地感知到生活中的美好和善意，所以他们对看似绝望的未来依然心怀乐观。直到现在，即便天赐和薇薇都全盲了，我仍然能感受到他们身上那种幸福和乐观的气息。所以幸福不是外部给予，而是内心发起，从内心涌出来的对现状的满足。学会知足是一种思想境界，如果能身体力行地去帮助一些境况不如自己的人，这种付出往往也是一种回馈。因为对比，更能珍惜自己所拥有的；因为付出，更能体会到自己的价值：这何尝不是一种幸福呢。</w:t>
      </w:r>
    </w:p>
    <w:p>
      <w:pPr>
        <w:jc w:val="center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E4"/>
    <w:rsid w:val="0006033D"/>
    <w:rsid w:val="00457279"/>
    <w:rsid w:val="00564DEA"/>
    <w:rsid w:val="00A97666"/>
    <w:rsid w:val="00DB6B1C"/>
    <w:rsid w:val="00EC1E13"/>
    <w:rsid w:val="00FD63E4"/>
    <w:rsid w:val="337340BF"/>
    <w:rsid w:val="6BC2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2 Char"/>
    <w:basedOn w:val="6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标题 1 Char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1105</Characters>
  <Lines>9</Lines>
  <Paragraphs>2</Paragraphs>
  <TotalTime>133</TotalTime>
  <ScaleCrop>false</ScaleCrop>
  <LinksUpToDate>false</LinksUpToDate>
  <CharactersWithSpaces>1296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2021-03-13T08:58:00Z</dcterms:created>
  <dc:creator>LENOVO</dc:creator>
  <cp:lastModifiedBy>Sonatina</cp:lastModifiedBy>
  <dcterms:modified xsi:type="dcterms:W3CDTF">2021-03-15T07:09:10Z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17D02F0385B145D5941C83DA09AB0019</vt:lpwstr>
  </property>
</Properties>
</file>